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D4" w:rsidRDefault="002C62D4">
      <w:bookmarkStart w:id="0" w:name="_GoBack"/>
      <w:bookmarkEnd w:id="0"/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4820"/>
        <w:gridCol w:w="1701"/>
      </w:tblGrid>
      <w:tr w:rsidR="002C62D4" w:rsidRPr="00D46BFB" w:rsidTr="002C62D4">
        <w:trPr>
          <w:trHeight w:val="6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▶ 모집부문 및 응시자격 </w:t>
            </w:r>
          </w:p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: </w:t>
            </w:r>
            <w:r w:rsidRPr="00D46BF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정규직&lt;신입/경력&gt;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2C62D4" w:rsidRPr="00D46BFB" w:rsidTr="002C62D4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모집분야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전공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응시자격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근무 지역</w:t>
            </w:r>
          </w:p>
        </w:tc>
      </w:tr>
      <w:tr w:rsidR="002C62D4" w:rsidRPr="00D46BFB" w:rsidTr="002C62D4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전자설계연구원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- 회로 설계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전기, 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신입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전공 관련 동아리 활동 또는 관련 전시회 출품 작품 개발 경험자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 - Digital, Analog 회로 설계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 - Micom 기반 회로 설계 경험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영문 문서 독해 가능자 (영어회화 가능자 우대)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  <w:tr w:rsidR="002C62D4" w:rsidRPr="00D46BFB" w:rsidTr="002C62D4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응용 프로그래머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(머신비전 / 영상처리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컴퓨터공학, 소프트웨어공학,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석사 졸업 예정자 또는 경력 3년 이상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VC++, C#프로그래밍 가능자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HW 제어 및 I/O 제어 S/W 경험자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패턴 매칭(Pattern matching) 전공자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VISION Library 제작 가능자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우대사항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 - 영문 문서 독해 가능자 (영어회화 가능자 우대)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 - 해외 파견 및 기술 교류 경력자 우대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 - 패턴 매칭 관련 논문 연구 우대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  <w:tr w:rsidR="002C62D4" w:rsidRPr="00D46BFB" w:rsidTr="002C62D4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응용 프로그래머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(국내 조제자동화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개발,유지보수)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컴퓨터공학, 소프트웨어공학,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신입 또는 경력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Database를 이용한 프로그래밍 가능자(MS-SQL, Oracle)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서버/클라이언트 프로그램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VB6,C#, .NET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우대사항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영문 문서 독해 가능자 (영어회화 가능자 우대)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운전면허 소지자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  <w:tr w:rsidR="002C62D4" w:rsidRPr="00D46BFB" w:rsidTr="002C62D4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응용 프로그래머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(OnCube,개발자)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컴퓨터공학, 소프트웨어공학,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신입 또는 경력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Database를 이용한 프로그래밍 가능자(MS-SQL, Oracle)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서버/클라이언트 프로그램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VB6,C#, .NET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우대사항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영문 문서 독해 가능자 (영어회화 가능자 우대)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해외 파견 및 기술 교류 경력자 우대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WCF, WPF 프로그램 프로젝트 경력자 우대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SOA(서비스 지향 개발) 프로젝트 경력자 우대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  <w:tr w:rsidR="002C62D4" w:rsidRPr="00D46BFB" w:rsidTr="002C62D4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lastRenderedPageBreak/>
              <w:t>응용 프로그래머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(IntiPharm,개발자)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컴퓨터공학, 소프트웨어공학,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신입 또는 경력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Database를 이용한 프로그래밍 가능자(MS-SQL, Oracle)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서버/클라이언트 프로그램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VB6,C#, .NET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우대사항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영문 문서 독해 가능자 (영어회화 가능자 우대)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해외 파견 및 기술 교류 경력자 우대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WCF, WPF 프로그램 프로젝트 경력자 우대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SOA(서비스 지향 개발) 프로젝트 경력자 우대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  <w:tr w:rsidR="002C62D4" w:rsidRPr="00D46BFB" w:rsidTr="002C62D4">
        <w:trPr>
          <w:trHeight w:val="1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응용 프로그래머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(IntiPharm Interface개발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및 유지보수)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컴퓨터공학, 소프트웨어공학,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전자공학 및 관련학과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신입 또는 경력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Database를 이용한 프로그래밍 가능자(MS-SQL, Oracle)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VB6,C#, .NET 개발 가능자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* 우대사항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영문 문서 독해 가능자 (영어회화 가능자 우대)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  - 운전면허 소지자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/ 서울지점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(서울 서초구)</w:t>
            </w:r>
          </w:p>
        </w:tc>
      </w:tr>
      <w:tr w:rsidR="002C62D4" w:rsidRPr="00D46BFB" w:rsidTr="002C62D4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구매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기계, 전자, 전기, 경영학, 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 xml:space="preserve">무역학 및 관련학과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* 영어 및 중국어 능통자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D4" w:rsidRPr="00D46BFB" w:rsidRDefault="002C62D4" w:rsidP="002C6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본사</w:t>
            </w:r>
            <w:r w:rsidRPr="00D46BF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br/>
              <w:t>(대구 달서구)</w:t>
            </w:r>
          </w:p>
        </w:tc>
      </w:tr>
    </w:tbl>
    <w:p w:rsidR="002C62D4" w:rsidRPr="00D46BFB" w:rsidRDefault="002C62D4">
      <w:pPr>
        <w:rPr>
          <w:b/>
        </w:rPr>
      </w:pPr>
    </w:p>
    <w:sectPr w:rsidR="002C62D4" w:rsidRPr="00D46BFB" w:rsidSect="002C62D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65" w:rsidRDefault="00CB0365" w:rsidP="00BA1D2C">
      <w:pPr>
        <w:spacing w:after="0" w:line="240" w:lineRule="auto"/>
      </w:pPr>
      <w:r>
        <w:separator/>
      </w:r>
    </w:p>
  </w:endnote>
  <w:endnote w:type="continuationSeparator" w:id="0">
    <w:p w:rsidR="00CB0365" w:rsidRDefault="00CB0365" w:rsidP="00BA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65" w:rsidRDefault="00CB0365" w:rsidP="00BA1D2C">
      <w:pPr>
        <w:spacing w:after="0" w:line="240" w:lineRule="auto"/>
      </w:pPr>
      <w:r>
        <w:separator/>
      </w:r>
    </w:p>
  </w:footnote>
  <w:footnote w:type="continuationSeparator" w:id="0">
    <w:p w:rsidR="00CB0365" w:rsidRDefault="00CB0365" w:rsidP="00BA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4"/>
    <w:rsid w:val="000C5108"/>
    <w:rsid w:val="000D7F32"/>
    <w:rsid w:val="00115198"/>
    <w:rsid w:val="00180339"/>
    <w:rsid w:val="00186491"/>
    <w:rsid w:val="001B1EDC"/>
    <w:rsid w:val="001D0440"/>
    <w:rsid w:val="001D4D04"/>
    <w:rsid w:val="00267C96"/>
    <w:rsid w:val="002B1EAA"/>
    <w:rsid w:val="002C3010"/>
    <w:rsid w:val="002C5097"/>
    <w:rsid w:val="002C62D4"/>
    <w:rsid w:val="0030084E"/>
    <w:rsid w:val="003B7D02"/>
    <w:rsid w:val="003D6D56"/>
    <w:rsid w:val="004408B0"/>
    <w:rsid w:val="00503C0C"/>
    <w:rsid w:val="0054698D"/>
    <w:rsid w:val="005B0BFA"/>
    <w:rsid w:val="00643753"/>
    <w:rsid w:val="00663C9F"/>
    <w:rsid w:val="00674AB9"/>
    <w:rsid w:val="006A102C"/>
    <w:rsid w:val="00745C4B"/>
    <w:rsid w:val="00824192"/>
    <w:rsid w:val="008E7411"/>
    <w:rsid w:val="009058D8"/>
    <w:rsid w:val="009449E5"/>
    <w:rsid w:val="00983E39"/>
    <w:rsid w:val="00A51AE8"/>
    <w:rsid w:val="00A83055"/>
    <w:rsid w:val="00AF473E"/>
    <w:rsid w:val="00B80000"/>
    <w:rsid w:val="00BA1D2C"/>
    <w:rsid w:val="00BB6AE7"/>
    <w:rsid w:val="00C23CB4"/>
    <w:rsid w:val="00CB0365"/>
    <w:rsid w:val="00CC746B"/>
    <w:rsid w:val="00D137DC"/>
    <w:rsid w:val="00D46BFB"/>
    <w:rsid w:val="00D811F7"/>
    <w:rsid w:val="00DE3DD0"/>
    <w:rsid w:val="00DE56F1"/>
    <w:rsid w:val="00DF41D1"/>
    <w:rsid w:val="00F00C56"/>
    <w:rsid w:val="00F31977"/>
    <w:rsid w:val="00F43FA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D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1D2C"/>
  </w:style>
  <w:style w:type="paragraph" w:styleId="a4">
    <w:name w:val="footer"/>
    <w:basedOn w:val="a"/>
    <w:link w:val="Char0"/>
    <w:uiPriority w:val="99"/>
    <w:unhideWhenUsed/>
    <w:rsid w:val="00BA1D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1D2C"/>
  </w:style>
  <w:style w:type="paragraph" w:styleId="a5">
    <w:name w:val="Normal (Web)"/>
    <w:basedOn w:val="a"/>
    <w:uiPriority w:val="99"/>
    <w:unhideWhenUsed/>
    <w:rsid w:val="00663C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1519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51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1A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D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1D2C"/>
  </w:style>
  <w:style w:type="paragraph" w:styleId="a4">
    <w:name w:val="footer"/>
    <w:basedOn w:val="a"/>
    <w:link w:val="Char0"/>
    <w:uiPriority w:val="99"/>
    <w:unhideWhenUsed/>
    <w:rsid w:val="00BA1D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1D2C"/>
  </w:style>
  <w:style w:type="paragraph" w:styleId="a5">
    <w:name w:val="Normal (Web)"/>
    <w:basedOn w:val="a"/>
    <w:uiPriority w:val="99"/>
    <w:unhideWhenUsed/>
    <w:rsid w:val="00663C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1519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51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1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</dc:creator>
  <cp:lastModifiedBy>sw</cp:lastModifiedBy>
  <cp:revision>2</cp:revision>
  <cp:lastPrinted>2016-09-28T04:04:00Z</cp:lastPrinted>
  <dcterms:created xsi:type="dcterms:W3CDTF">2016-10-12T02:48:00Z</dcterms:created>
  <dcterms:modified xsi:type="dcterms:W3CDTF">2016-10-12T02:48:00Z</dcterms:modified>
</cp:coreProperties>
</file>